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E004E">
        <w:rPr>
          <w:rFonts w:ascii="Times New Roman" w:hAnsi="Times New Roman"/>
          <w:sz w:val="24"/>
          <w:szCs w:val="24"/>
        </w:rPr>
        <w:t>УПРАВЛЕНИЕ СОЦИАЛЬНОЙ ЗАЩИТЫ НАСЕЛЕНИЯ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04E">
        <w:rPr>
          <w:rFonts w:ascii="Times New Roman" w:hAnsi="Times New Roman"/>
          <w:sz w:val="24"/>
          <w:szCs w:val="24"/>
        </w:rPr>
        <w:t>УВЕЛЬСКОГО МУНИЦИПАЛЬНОГО РАЙОНА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1A8" w:rsidRPr="008E004E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ГОДОВОЙ ОТЧЕТ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E004E">
        <w:rPr>
          <w:rFonts w:ascii="Times New Roman" w:hAnsi="Times New Roman"/>
          <w:b/>
          <w:sz w:val="36"/>
          <w:szCs w:val="36"/>
        </w:rPr>
        <w:t>ЗА 2018 ГОД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выполнении </w:t>
      </w:r>
      <w:r w:rsidRPr="008E004E">
        <w:rPr>
          <w:rFonts w:ascii="Times New Roman" w:hAnsi="Times New Roman"/>
          <w:sz w:val="32"/>
          <w:szCs w:val="32"/>
        </w:rPr>
        <w:t xml:space="preserve"> муниц</w:t>
      </w:r>
      <w:r>
        <w:rPr>
          <w:rFonts w:ascii="Times New Roman" w:hAnsi="Times New Roman"/>
          <w:sz w:val="32"/>
          <w:szCs w:val="32"/>
        </w:rPr>
        <w:t>и</w:t>
      </w:r>
      <w:r w:rsidRPr="008E004E">
        <w:rPr>
          <w:rFonts w:ascii="Times New Roman" w:hAnsi="Times New Roman"/>
          <w:sz w:val="32"/>
          <w:szCs w:val="32"/>
        </w:rPr>
        <w:t>пальной программ</w:t>
      </w:r>
      <w:r>
        <w:rPr>
          <w:rFonts w:ascii="Times New Roman" w:hAnsi="Times New Roman"/>
          <w:sz w:val="32"/>
          <w:szCs w:val="32"/>
        </w:rPr>
        <w:t xml:space="preserve">ы </w:t>
      </w:r>
      <w:r w:rsidRPr="008E004E">
        <w:rPr>
          <w:rFonts w:ascii="Times New Roman" w:hAnsi="Times New Roman"/>
          <w:b/>
          <w:sz w:val="32"/>
          <w:szCs w:val="32"/>
        </w:rPr>
        <w:t xml:space="preserve">«Развитие системы социальной защиты населения Увельского муниципального района на 2018 </w:t>
      </w:r>
      <w:r>
        <w:rPr>
          <w:rFonts w:ascii="Times New Roman" w:hAnsi="Times New Roman"/>
          <w:b/>
          <w:sz w:val="32"/>
          <w:szCs w:val="32"/>
        </w:rPr>
        <w:t xml:space="preserve">-2020 </w:t>
      </w:r>
      <w:r w:rsidRPr="008E004E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>ы</w:t>
      </w:r>
      <w:r w:rsidRPr="008E004E">
        <w:rPr>
          <w:rFonts w:ascii="Times New Roman" w:hAnsi="Times New Roman"/>
          <w:b/>
          <w:sz w:val="32"/>
          <w:szCs w:val="32"/>
        </w:rPr>
        <w:t>»</w:t>
      </w: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993C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Составлен: 28.01.2019 г.</w:t>
      </w:r>
    </w:p>
    <w:bookmarkEnd w:id="0"/>
    <w:p w:rsidR="00BD61A8" w:rsidRDefault="00BD61A8" w:rsidP="00950BE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61A8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  <w:sectPr w:rsidR="00BD61A8" w:rsidSect="00950BEC">
          <w:headerReference w:type="default" r:id="rId7"/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299"/>
        </w:sectPr>
      </w:pP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</w:t>
      </w:r>
      <w:r w:rsidRPr="00AF3FC9">
        <w:rPr>
          <w:rFonts w:ascii="Times New Roman" w:hAnsi="Times New Roman"/>
          <w:color w:val="000000"/>
          <w:sz w:val="20"/>
          <w:szCs w:val="20"/>
        </w:rPr>
        <w:t>ЖЕНИЕ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к Порядку проведения оценки эффективности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 xml:space="preserve">реализации муниципальных программ </w:t>
      </w:r>
    </w:p>
    <w:p w:rsidR="00BD61A8" w:rsidRPr="00AF3FC9" w:rsidRDefault="00BD61A8" w:rsidP="00AF3FC9">
      <w:pPr>
        <w:spacing w:after="0" w:line="240" w:lineRule="auto"/>
        <w:ind w:left="9923"/>
        <w:rPr>
          <w:rFonts w:ascii="Times New Roman" w:hAnsi="Times New Roman"/>
          <w:bCs/>
          <w:color w:val="000000"/>
          <w:sz w:val="20"/>
          <w:szCs w:val="20"/>
        </w:rPr>
      </w:pPr>
      <w:r w:rsidRPr="00AF3FC9">
        <w:rPr>
          <w:rFonts w:ascii="Times New Roman" w:hAnsi="Times New Roman"/>
          <w:bCs/>
          <w:color w:val="000000"/>
          <w:sz w:val="20"/>
          <w:szCs w:val="20"/>
        </w:rPr>
        <w:t>Увельского муниципального района</w:t>
      </w:r>
    </w:p>
    <w:p w:rsidR="00BD61A8" w:rsidRPr="00AF3FC9" w:rsidRDefault="00BD61A8" w:rsidP="00AF3FC9">
      <w:pPr>
        <w:spacing w:line="240" w:lineRule="auto"/>
        <w:ind w:left="99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D61A8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sub_100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</w:t>
      </w:r>
      <w:bookmarkEnd w:id="1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BD61A8" w:rsidRPr="00AF3FC9" w:rsidRDefault="00BD61A8" w:rsidP="00FC3507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Основные результаты реализации муниципальной программы, достигнутые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2018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Управления социальной защиты населения Увельского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5025"/>
        <w:gridCol w:w="1427"/>
        <w:gridCol w:w="3818"/>
        <w:gridCol w:w="4111"/>
      </w:tblGrid>
      <w:tr w:rsidR="00BD61A8" w:rsidRPr="00871707" w:rsidTr="00AF3FC9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мероприятий муниципальной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вклада основных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BD61A8" w:rsidRPr="00871707" w:rsidTr="00AF3FC9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достигнутые в отчетном году (например, введено объектов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капитального строительства)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</w:tc>
      </w:tr>
      <w:tr w:rsidR="00BD61A8" w:rsidRPr="00871707" w:rsidTr="00DF607A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2018-2020 годы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F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населения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-удельный вес граждан, фактически пользующиеся мерами социальной поддержки, от общего количества граждан, имеющих право на меры социальной поддержки и обратившихся за их получением (соответствие показателя 100 %);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удельный вес граждан, получивших услуги в муни ципальных учреждениях социального обслуживания населения, от общего количества, обратившихся за их получением, ( соответствие показателя уровню 100 %).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DF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104,6 %</w:t>
            </w: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2</w:t>
      </w: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B494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2409"/>
        <w:gridCol w:w="2268"/>
        <w:gridCol w:w="1842"/>
        <w:gridCol w:w="1276"/>
        <w:gridCol w:w="3970"/>
      </w:tblGrid>
      <w:tr w:rsidR="00BD61A8" w:rsidRPr="00871707" w:rsidTr="00D86C7E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год, 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предшествующий отчетному</w:t>
            </w:r>
            <w:r w:rsidRPr="002B494E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2B494E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9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D86C7E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получением, соответствие показателя уровню 100 %</w:t>
            </w:r>
          </w:p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граждан, получивших услуги в муниципальных учреждениях социального обслуживания населения, от общего количества граждан, обратившихся за их получением, соответствие показателю уровню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2B494E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2B494E" w:rsidRDefault="00BD61A8" w:rsidP="00DA39D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sub_300"/>
      <w:r w:rsidRPr="002B494E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BD61A8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sub_400"/>
      <w:bookmarkEnd w:id="2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3 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программы, реализация которых предусмотрена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2018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выполненных и не выполненных 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836"/>
        <w:gridCol w:w="1560"/>
        <w:gridCol w:w="1410"/>
        <w:gridCol w:w="7"/>
        <w:gridCol w:w="1418"/>
        <w:gridCol w:w="1410"/>
        <w:gridCol w:w="7"/>
        <w:gridCol w:w="1553"/>
        <w:gridCol w:w="7"/>
        <w:gridCol w:w="1418"/>
        <w:gridCol w:w="1560"/>
        <w:gridCol w:w="1277"/>
      </w:tblGrid>
      <w:tr w:rsidR="00BD61A8" w:rsidRPr="00871707" w:rsidTr="002A3168">
        <w:trPr>
          <w:tblHeader/>
        </w:trPr>
        <w:tc>
          <w:tcPr>
            <w:tcW w:w="563" w:type="dxa"/>
            <w:vMerge w:val="restart"/>
          </w:tcPr>
          <w:bookmarkEnd w:id="3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36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(подпрограммы,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560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3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4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77" w:type="dxa"/>
            <w:vMerge w:val="restart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D61A8" w:rsidRPr="00871707" w:rsidTr="002A3168">
        <w:trPr>
          <w:tblHeader/>
        </w:trPr>
        <w:tc>
          <w:tcPr>
            <w:tcW w:w="563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3749" w:type="dxa"/>
            <w:gridSpan w:val="1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2018 год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2A3168">
        <w:tc>
          <w:tcPr>
            <w:tcW w:w="563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1560" w:type="dxa"/>
          </w:tcPr>
          <w:p w:rsidR="00BD61A8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18361,4</w:t>
            </w:r>
          </w:p>
        </w:tc>
        <w:tc>
          <w:tcPr>
            <w:tcW w:w="1560" w:type="dxa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17809,2</w:t>
            </w:r>
          </w:p>
        </w:tc>
        <w:tc>
          <w:tcPr>
            <w:tcW w:w="1277" w:type="dxa"/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13961,4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13307,4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95,3 %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57,9 %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</w:t>
            </w:r>
          </w:p>
        </w:tc>
        <w:tc>
          <w:tcPr>
            <w:tcW w:w="1410" w:type="dxa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0" w:type="dxa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по уходу за ребенком в возрасте, от полутора до трех лет ( с 01.01.2018г. внесены изменения в Закон Челябинской области)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25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605,7-ФЗ</w:t>
            </w:r>
          </w:p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1064,7 ОБ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25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15116,9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15881,4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25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1184,6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1034,6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25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25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19780,9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22405,7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113,3 %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3317,8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3920,4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118,2 %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2A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полномочий РФ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ы соответствии с ФЗ от 19.05.1995 года № 81-ФЗ «О государственных пособиях гражданам, имеющим детей»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24044,2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21244,2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88,4 %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2475,5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108,2 %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1560" w:type="dxa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1127,2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1034,4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91,7 %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79,9 %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30557,8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29845,8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97,7 %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поддержки, подвергшихся воздействия радиации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67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2335,8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2556,3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15706,7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11996,2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76,4 %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28507,2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28240,1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99,1 %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1560" w:type="dxa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560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77" w:type="dxa"/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560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1277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Pr="00C26A6F" w:rsidRDefault="00BD61A8" w:rsidP="0067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BD61A8" w:rsidRPr="00C26A6F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60" w:type="dxa"/>
          </w:tcPr>
          <w:p w:rsidR="00BD61A8" w:rsidRPr="00C26A6F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C26A6F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C26A6F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1299,4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1380,5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67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1928,1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105,9 %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67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Pr="00AD3484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37957,8</w:t>
            </w:r>
          </w:p>
        </w:tc>
        <w:tc>
          <w:tcPr>
            <w:tcW w:w="1560" w:type="dxa"/>
          </w:tcPr>
          <w:p w:rsidR="00BD61A8" w:rsidRPr="00AD3484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84">
              <w:rPr>
                <w:rFonts w:ascii="Times New Roman" w:hAnsi="Times New Roman"/>
                <w:sz w:val="24"/>
                <w:szCs w:val="24"/>
                <w:lang w:eastAsia="ru-RU"/>
              </w:rPr>
              <w:t>49782,6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67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гражданам Увельского муниципального района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1734,0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1324,0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76,3 %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418" w:type="dxa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60" w:type="dxa"/>
            <w:gridSpan w:val="2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18997,6</w:t>
            </w:r>
          </w:p>
        </w:tc>
        <w:tc>
          <w:tcPr>
            <w:tcW w:w="1560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22702,6</w:t>
            </w:r>
          </w:p>
        </w:tc>
        <w:tc>
          <w:tcPr>
            <w:tcW w:w="1277" w:type="dxa"/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BD61A8" w:rsidRPr="00871707" w:rsidTr="002A3168">
        <w:tc>
          <w:tcPr>
            <w:tcW w:w="563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560" w:type="dxa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7" w:type="dxa"/>
            <w:gridSpan w:val="2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</w:tcPr>
          <w:p w:rsidR="00BD61A8" w:rsidRDefault="00BD61A8" w:rsidP="00AD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418" w:type="dxa"/>
          </w:tcPr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246591,7</w:t>
            </w:r>
          </w:p>
        </w:tc>
        <w:tc>
          <w:tcPr>
            <w:tcW w:w="1560" w:type="dxa"/>
          </w:tcPr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257935,3</w:t>
            </w:r>
          </w:p>
        </w:tc>
        <w:tc>
          <w:tcPr>
            <w:tcW w:w="1277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104,6 %</w:t>
            </w:r>
          </w:p>
        </w:tc>
      </w:tr>
      <w:tr w:rsidR="00BD61A8" w:rsidRPr="00871707" w:rsidTr="00AD3484">
        <w:tc>
          <w:tcPr>
            <w:tcW w:w="563" w:type="dxa"/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3" w:type="dxa"/>
            <w:gridSpan w:val="12"/>
          </w:tcPr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ведомственной целевой программе: 28 мероприятий</w:t>
            </w:r>
          </w:p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1 таблицы), из них:</w:t>
            </w:r>
          </w:p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Выполненных: 28 мероприятий</w:t>
            </w:r>
          </w:p>
          <w:p w:rsidR="00BD61A8" w:rsidRDefault="00BD61A8" w:rsidP="002A3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Невыполненных: 0 мероприятий</w:t>
            </w: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4" w:name="sub_500"/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BD61A8" w:rsidRDefault="00BD61A8" w:rsidP="00E661A1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 4</w:t>
      </w: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2018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245"/>
        <w:gridCol w:w="3118"/>
        <w:gridCol w:w="1276"/>
        <w:gridCol w:w="1559"/>
        <w:gridCol w:w="2977"/>
      </w:tblGrid>
      <w:tr w:rsidR="00BD61A8" w:rsidRPr="00871707" w:rsidTr="00494DD3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 отдельных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BD61A8" w:rsidRPr="00871707" w:rsidTr="00494DD3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2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программа, </w:t>
            </w:r>
          </w:p>
          <w:p w:rsidR="00BD61A8" w:rsidRPr="00AF3FC9" w:rsidRDefault="00BD61A8" w:rsidP="00A2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2018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257935,3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36854,3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193930,8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211861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17809,2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граждан, имеющих звание «Ветеран труда Челябинской области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13307,4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дополнительных мер социальной защиты ветеранов Челябинской области (компенсационные выплаты за пользование услугами связи)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по уходу за ребенком в возрасте, от полутора до трех лет ( с 01.01.2018г. внесены изменения в Закон Челябинской области)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605,7-ФЗ</w:t>
            </w:r>
          </w:p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1064,7 ОБ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15881,4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семьи, а также вознаграждение,  причитающиеся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22405,7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3920,4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полномочий РФ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ы соответствии с ФЗ от 19.05.1995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21244,2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Пенсии за выслугу лет муниципальным служащим Увельского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(ежемесячная денежная выплата)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29845,8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поддержки, подвергшихся воздействия радиации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11996,2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28507,2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28240,1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Возмещение стоимости услуг по погребению и выплатам социального пособия на погребение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ежемесячную денежную выплату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C26A6F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Рост тарифов на территории Увельского муниципального района не превышает установленного коэффициента</w:t>
            </w: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94D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C26A6F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A6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отдела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017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D3484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D3484" w:rsidRDefault="00BD61A8" w:rsidP="0040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84">
              <w:rPr>
                <w:rFonts w:ascii="Times New Roman" w:hAnsi="Times New Roman"/>
                <w:sz w:val="24"/>
                <w:szCs w:val="24"/>
                <w:lang w:eastAsia="ru-RU"/>
              </w:rPr>
              <w:t>49782,6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017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гражданам Увельского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40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4017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40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по фактической потребности</w:t>
            </w:r>
          </w:p>
        </w:tc>
      </w:tr>
      <w:tr w:rsidR="00BD61A8" w:rsidRPr="00871707" w:rsidTr="004017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FF5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по социальному обслуживанию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D8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40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22702,6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sub_600"/>
      <w:r w:rsidRPr="00AF3F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D61A8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Таблица 5 </w:t>
      </w:r>
    </w:p>
    <w:p w:rsidR="00BD61A8" w:rsidRPr="00AF3FC9" w:rsidRDefault="00BD61A8" w:rsidP="00494DD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Отчет об использовании бюджетных ассигнований бюджета Увельского муниципального района на реализацию муниципальной программы </w:t>
      </w:r>
      <w:bookmarkEnd w:id="5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261"/>
        <w:gridCol w:w="2970"/>
        <w:gridCol w:w="6"/>
        <w:gridCol w:w="1843"/>
        <w:gridCol w:w="1845"/>
        <w:gridCol w:w="1138"/>
      </w:tblGrid>
      <w:tr w:rsidR="00BD61A8" w:rsidRPr="00871707" w:rsidTr="00494DD3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программы, направления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BD61A8" w:rsidRPr="00871707" w:rsidTr="00494DD3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роспись, план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сводная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бюджетная роспись на 1 января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года,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следующего за отчетным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BD61A8" w:rsidRPr="00871707" w:rsidTr="00494DD3">
        <w:trPr>
          <w:trHeight w:val="138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системы социальной защиты населения Увельского муниципального района на 2018 -2020 годы»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246591,7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257935,3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257935,3</w:t>
            </w: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sub_700"/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6 </w:t>
      </w:r>
    </w:p>
    <w:p w:rsidR="00BD61A8" w:rsidRPr="00AF3FC9" w:rsidRDefault="00BD61A8" w:rsidP="0079282F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Сведения о достижении ожидаемых результатов реализации муниципальной программы за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2018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3685"/>
        <w:gridCol w:w="1842"/>
        <w:gridCol w:w="1276"/>
        <w:gridCol w:w="2694"/>
      </w:tblGrid>
      <w:tr w:rsidR="00BD61A8" w:rsidRPr="00871707" w:rsidTr="0079282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(ожидаемого результата за весь период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Обоснование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отклонений значений показателя на конец отчетного года от плана (при наличии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отклонений)</w:t>
            </w: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D61A8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реальные доходы отдельных категорий граждан Увельского муниципального района</w:t>
            </w:r>
          </w:p>
          <w:p w:rsidR="00BD61A8" w:rsidRDefault="00BD61A8" w:rsidP="00792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Улучшить материальное положение семей, в том числе, семей с детьми, и малообеспеченных граждан</w:t>
            </w:r>
          </w:p>
          <w:p w:rsidR="00BD61A8" w:rsidRPr="00AF3FC9" w:rsidRDefault="00BD61A8" w:rsidP="00EA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Повысить  качество жизни граждан пожилого возраста, инвалидов, малоимущих семей, граждан без определенного места жительства, иных граждан, оказавшихся в трудной жизненной ситуации, семей и детей, разрешение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246591,7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31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257935,3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61A8" w:rsidRPr="00871707" w:rsidTr="007928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sub_900"/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before="360"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Таблица 7</w:t>
      </w:r>
    </w:p>
    <w:p w:rsidR="00BD61A8" w:rsidRPr="00AF3FC9" w:rsidRDefault="00BD61A8" w:rsidP="00B9622B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Информация о степени достижения целей и задач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3380"/>
        <w:gridCol w:w="3402"/>
        <w:gridCol w:w="2410"/>
        <w:gridCol w:w="3119"/>
        <w:gridCol w:w="2126"/>
      </w:tblGrid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Результаты, достигнутые за весь период реализации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(ожидаемые результаты (план)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 результаты (факт)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о полноте достижения цели. Если цели и задачи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муниципальной программы не достигнуты, то указываются причины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недостижения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Последствия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недостижения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целей и задач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BD61A8" w:rsidRPr="00871707" w:rsidTr="004017F9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социальной защиты населения Увельского муниципального района на 2018 -2020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Цели: Улучшение качества жизни отдельных категорий граждан Увельского муниципального района;</w:t>
            </w:r>
          </w:p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установленных государством социальных прав и гарантий, обеспечивающих поддержку пожилых граждан и инвалидов и семей, имеющих детей;</w:t>
            </w:r>
          </w:p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реальных доходов отдельных категорий граждан муниципального района путем предоставления мер социальной поддержки и создание единого социального пространства с адресной поддержкой граждан, содействие активному участию пожилых граждан и инвалидов в жизни общества;</w:t>
            </w:r>
          </w:p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Реабилитация и интеграция инвалидов в общество, повышение их жизненного уровня, а также формирование доступной среды жизнедеятельности инвалидов и маломобильных групп населения наравне сов семи гражданами.</w:t>
            </w:r>
          </w:p>
          <w:p w:rsidR="00BD61A8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жизни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B9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8" w:name="sub_110"/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И.Н.Суслова</w:t>
      </w: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Исп: Богданова С.А.</w:t>
      </w:r>
    </w:p>
    <w:p w:rsidR="00BD61A8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 w:rsidP="008E7DE0">
      <w:pPr>
        <w:widowControl w:val="0"/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Табли</w:t>
      </w:r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ца 8  </w:t>
      </w:r>
    </w:p>
    <w:p w:rsidR="00BD61A8" w:rsidRPr="00AF3FC9" w:rsidRDefault="00BD61A8" w:rsidP="008E7DE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Перечень мероприятий муниципальной программы, выполненных и не выполненных за весь период реализации муниципальной программы (с указанием причин) в установленные сроки</w:t>
      </w: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1"/>
        <w:gridCol w:w="2983"/>
        <w:gridCol w:w="1543"/>
        <w:gridCol w:w="1403"/>
        <w:gridCol w:w="1404"/>
        <w:gridCol w:w="1403"/>
        <w:gridCol w:w="1544"/>
        <w:gridCol w:w="1403"/>
        <w:gridCol w:w="1544"/>
        <w:gridCol w:w="1264"/>
      </w:tblGrid>
      <w:tr w:rsidR="00BD61A8" w:rsidRPr="00871707" w:rsidTr="00AF3FC9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 муниципальной программы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Выполнено/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D61A8" w:rsidRPr="00871707" w:rsidTr="00AF3FC9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37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(ведомственная целевая программа)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 достигнутых результатов от запланированных</w:t>
            </w:r>
            <w:r w:rsidRPr="00AF3F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программы</w:t>
            </w:r>
            <w:hyperlink w:anchor="sub_1117" w:history="1">
              <w:r w:rsidRPr="00AF3FC9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5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мероприятий, из них: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выполненных;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невыполненных</w:t>
            </w: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отклонения достигнутых результатов от запланированных</w:t>
            </w:r>
            <w:hyperlink w:anchor="sub_1116" w:history="1">
              <w:r w:rsidRPr="00AF3FC9">
                <w:rPr>
                  <w:rFonts w:ascii="Times New Roman" w:hAnsi="Times New Roman"/>
                  <w:color w:val="000000"/>
                  <w:sz w:val="24"/>
                  <w:szCs w:val="24"/>
                  <w:vertAlign w:val="superscript"/>
                  <w:lang w:eastAsia="ru-RU"/>
                </w:rPr>
                <w:t>16</w:t>
              </w:r>
            </w:hyperlink>
          </w:p>
        </w:tc>
        <w:tc>
          <w:tcPr>
            <w:tcW w:w="11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Контрольное событие программы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5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направлению: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мероприятий, из них: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выполненных; невыполненных</w:t>
            </w:r>
          </w:p>
        </w:tc>
      </w:tr>
      <w:tr w:rsidR="00BD61A8" w:rsidRPr="00871707" w:rsidTr="00AF3FC9">
        <w:tc>
          <w:tcPr>
            <w:tcW w:w="150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(соответствует последнему порядковому номеру столбца 1 таблицы), из них: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выполненных; невыполненных</w:t>
            </w: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BD61A8" w:rsidRPr="00AF3FC9" w:rsidSect="00993CD8"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9" w:name="sub_1101"/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9 – 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 за весь период ее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410"/>
        <w:gridCol w:w="1559"/>
        <w:gridCol w:w="1843"/>
        <w:gridCol w:w="2977"/>
      </w:tblGrid>
      <w:tr w:rsidR="00BD61A8" w:rsidRPr="00871707" w:rsidTr="00AF3FC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за весь период реализации,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Причины отклонения фактического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BD61A8" w:rsidRPr="00871707" w:rsidTr="00AF3FC9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Увельского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sub_112"/>
      <w:r w:rsidRPr="00AF3F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3F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Таблица 10 – </w:t>
      </w:r>
      <w:r w:rsidRPr="00AF3F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Отчет об использовании бюджетных ассигнований бюджета Увельского муниципального района на реализацию муниципальной программы за весь период ее реализации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536"/>
        <w:gridCol w:w="2272"/>
        <w:gridCol w:w="1981"/>
        <w:gridCol w:w="2551"/>
        <w:gridCol w:w="1843"/>
      </w:tblGrid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подпрограммы,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исполнитель,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 за весь период реализации</w:t>
            </w: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сводная бюджетная роспись на 1 января года,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(ведомственная целевая программа)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A8" w:rsidRPr="00871707" w:rsidTr="00AF3FC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F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1A8" w:rsidRPr="00AF3FC9" w:rsidRDefault="00BD61A8" w:rsidP="00AF3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61A8" w:rsidRPr="00AF3FC9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61A8" w:rsidRDefault="00BD61A8"/>
    <w:p w:rsidR="00BD61A8" w:rsidRDefault="00BD61A8"/>
    <w:sectPr w:rsidR="00BD61A8" w:rsidSect="00993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A8" w:rsidRDefault="00BD61A8" w:rsidP="00AF3FC9">
      <w:pPr>
        <w:spacing w:after="0" w:line="240" w:lineRule="auto"/>
      </w:pPr>
      <w:r>
        <w:separator/>
      </w:r>
    </w:p>
  </w:endnote>
  <w:endnote w:type="continuationSeparator" w:id="0">
    <w:p w:rsidR="00BD61A8" w:rsidRDefault="00BD61A8" w:rsidP="00AF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A8" w:rsidRDefault="00BD61A8" w:rsidP="00AF3FC9">
      <w:pPr>
        <w:spacing w:after="0" w:line="240" w:lineRule="auto"/>
      </w:pPr>
      <w:r>
        <w:separator/>
      </w:r>
    </w:p>
  </w:footnote>
  <w:footnote w:type="continuationSeparator" w:id="0">
    <w:p w:rsidR="00BD61A8" w:rsidRDefault="00BD61A8" w:rsidP="00AF3FC9">
      <w:pPr>
        <w:spacing w:after="0" w:line="240" w:lineRule="auto"/>
      </w:pPr>
      <w:r>
        <w:continuationSeparator/>
      </w:r>
    </w:p>
  </w:footnote>
  <w:footnote w:id="1">
    <w:p w:rsidR="00BD61A8" w:rsidRDefault="00BD61A8" w:rsidP="00DA39D8">
      <w:pPr>
        <w:pStyle w:val="FootnoteText"/>
        <w:jc w:val="both"/>
      </w:pPr>
      <w:r w:rsidRPr="0095746F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Приводится фактическое значение показателя (индикатора) за год, предшествующий отчетному.</w:t>
      </w:r>
    </w:p>
  </w:footnote>
  <w:footnote w:id="2">
    <w:p w:rsidR="00BD61A8" w:rsidRDefault="00BD61A8" w:rsidP="00DA39D8">
      <w:pPr>
        <w:pStyle w:val="FootnoteText"/>
        <w:jc w:val="both"/>
      </w:pPr>
      <w:r w:rsidRPr="0095746F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95746F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3">
    <w:p w:rsidR="00BD61A8" w:rsidRDefault="00BD61A8" w:rsidP="00AF3FC9">
      <w:pPr>
        <w:pStyle w:val="FootnoteText"/>
        <w:jc w:val="both"/>
      </w:pPr>
      <w:r w:rsidRPr="00233F40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Номера мероприятий таблицы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3</w:t>
      </w:r>
      <w:r w:rsidRPr="00783395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4.</w:t>
      </w:r>
    </w:p>
  </w:footnote>
  <w:footnote w:id="4">
    <w:p w:rsidR="00BD61A8" w:rsidRDefault="00BD61A8" w:rsidP="00AF3FC9">
      <w:pPr>
        <w:pStyle w:val="FootnoteText"/>
        <w:jc w:val="both"/>
      </w:pPr>
      <w:r w:rsidRPr="00233F40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233F40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5">
    <w:p w:rsidR="00BD61A8" w:rsidRDefault="00BD61A8" w:rsidP="00AF3FC9">
      <w:pPr>
        <w:pStyle w:val="FootnoteText"/>
        <w:jc w:val="both"/>
      </w:pPr>
      <w:r w:rsidRPr="00AD2CAA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 отсутствии предусмотренных муниципальной программой ожидаемых результатов приводятся индикативные показатели на конец периода               реализации муниципальной программы.</w:t>
      </w:r>
    </w:p>
  </w:footnote>
  <w:footnote w:id="6">
    <w:p w:rsidR="00BD61A8" w:rsidRDefault="00BD61A8" w:rsidP="00AF3FC9">
      <w:pPr>
        <w:pStyle w:val="FootnoteText"/>
        <w:jc w:val="both"/>
      </w:pPr>
      <w:r w:rsidRPr="00AD2CAA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фактическое значение показателя на начало периода реализации муниципальной программы.</w:t>
      </w:r>
    </w:p>
  </w:footnote>
  <w:footnote w:id="7">
    <w:p w:rsidR="00BD61A8" w:rsidRDefault="00BD61A8" w:rsidP="00AF3FC9">
      <w:pPr>
        <w:pStyle w:val="FootnoteText"/>
        <w:jc w:val="both"/>
      </w:pPr>
      <w:r w:rsidRPr="00AD2CAA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AD2CAA">
        <w:rPr>
          <w:rFonts w:ascii="Times New Roman" w:hAnsi="Times New Roman"/>
          <w:color w:val="000000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8">
    <w:p w:rsidR="00BD61A8" w:rsidRDefault="00BD61A8" w:rsidP="00AF3FC9">
      <w:pPr>
        <w:pStyle w:val="FootnoteText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D61A8" w:rsidRDefault="00BD61A8" w:rsidP="00AF3FC9">
      <w:pPr>
        <w:pStyle w:val="FootnoteText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D61A8" w:rsidRDefault="00BD61A8" w:rsidP="00AF3FC9">
      <w:pPr>
        <w:pStyle w:val="FootnoteText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BD61A8" w:rsidRDefault="00BD61A8" w:rsidP="00AF3FC9">
      <w:pPr>
        <w:pStyle w:val="FootnoteText"/>
        <w:jc w:val="both"/>
      </w:pPr>
    </w:p>
  </w:footnote>
  <w:footnote w:id="9">
    <w:p w:rsidR="00BD61A8" w:rsidRDefault="00BD61A8" w:rsidP="00AF3FC9">
      <w:pPr>
        <w:pStyle w:val="FootnoteText"/>
        <w:jc w:val="both"/>
      </w:pPr>
      <w:r w:rsidRPr="00A804B7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A804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Номера мероприятий таблицы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8</w:t>
      </w:r>
      <w:r w:rsidRPr="00A804B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должны совпадать с номерами мероприятий таблицы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9</w:t>
      </w:r>
      <w:r w:rsidRPr="00A804B7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</w:footnote>
  <w:footnote w:id="10">
    <w:p w:rsidR="00BD61A8" w:rsidRDefault="00BD61A8" w:rsidP="00AF3FC9">
      <w:pPr>
        <w:pStyle w:val="FootnoteText"/>
        <w:jc w:val="both"/>
      </w:pPr>
      <w:r w:rsidRPr="00F903C6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F903C6">
        <w:rPr>
          <w:rFonts w:ascii="Times New Roman" w:hAnsi="Times New Roman"/>
          <w:color w:val="000000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  <w:footnote w:id="11">
    <w:p w:rsidR="00BD61A8" w:rsidRDefault="00BD61A8" w:rsidP="00AF3FC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903C6">
        <w:rPr>
          <w:rStyle w:val="FootnoteReference"/>
          <w:rFonts w:ascii="Times New Roman" w:hAnsi="Times New Roman"/>
          <w:color w:val="000000"/>
          <w:sz w:val="23"/>
          <w:szCs w:val="23"/>
        </w:rPr>
        <w:footnoteRef/>
      </w:r>
      <w:r w:rsidRPr="00F903C6">
        <w:rPr>
          <w:rFonts w:ascii="Times New Roman" w:hAnsi="Times New Roman"/>
          <w:color w:val="000000"/>
          <w:sz w:val="23"/>
          <w:szCs w:val="23"/>
          <w:lang w:eastAsia="ru-RU"/>
        </w:rPr>
        <w:t>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A8" w:rsidRPr="00DB38E0" w:rsidRDefault="00BD61A8">
    <w:pPr>
      <w:pStyle w:val="Header"/>
      <w:jc w:val="center"/>
      <w:rPr>
        <w:rFonts w:ascii="Times New Roman" w:hAnsi="Times New Roman"/>
      </w:rPr>
    </w:pPr>
    <w:r w:rsidRPr="00DB38E0">
      <w:rPr>
        <w:rFonts w:ascii="Times New Roman" w:hAnsi="Times New Roman"/>
      </w:rPr>
      <w:fldChar w:fldCharType="begin"/>
    </w:r>
    <w:r w:rsidRPr="00DB38E0">
      <w:rPr>
        <w:rFonts w:ascii="Times New Roman" w:hAnsi="Times New Roman"/>
      </w:rPr>
      <w:instrText>PAGE   \* MERGEFORMAT</w:instrText>
    </w:r>
    <w:r w:rsidRPr="00DB38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DB38E0">
      <w:rPr>
        <w:rFonts w:ascii="Times New Roman" w:hAnsi="Times New Roman"/>
      </w:rPr>
      <w:fldChar w:fldCharType="end"/>
    </w:r>
  </w:p>
  <w:p w:rsidR="00BD61A8" w:rsidRDefault="00BD6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cs="Times New Roman"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94A"/>
    <w:rsid w:val="00055D2C"/>
    <w:rsid w:val="000570C1"/>
    <w:rsid w:val="00065295"/>
    <w:rsid w:val="000A4EA5"/>
    <w:rsid w:val="0014384D"/>
    <w:rsid w:val="001F5B02"/>
    <w:rsid w:val="00233F40"/>
    <w:rsid w:val="00261DAA"/>
    <w:rsid w:val="002A3168"/>
    <w:rsid w:val="002A336D"/>
    <w:rsid w:val="002B494E"/>
    <w:rsid w:val="002D5839"/>
    <w:rsid w:val="00311914"/>
    <w:rsid w:val="003915EE"/>
    <w:rsid w:val="004017F9"/>
    <w:rsid w:val="0040694A"/>
    <w:rsid w:val="004316C4"/>
    <w:rsid w:val="0043740A"/>
    <w:rsid w:val="004456F7"/>
    <w:rsid w:val="004757F0"/>
    <w:rsid w:val="00494DD3"/>
    <w:rsid w:val="004C462E"/>
    <w:rsid w:val="00524B03"/>
    <w:rsid w:val="005750FA"/>
    <w:rsid w:val="005A6975"/>
    <w:rsid w:val="005F05B3"/>
    <w:rsid w:val="005F0E32"/>
    <w:rsid w:val="00663FCA"/>
    <w:rsid w:val="0067674A"/>
    <w:rsid w:val="00693A87"/>
    <w:rsid w:val="0073627B"/>
    <w:rsid w:val="00736648"/>
    <w:rsid w:val="00783395"/>
    <w:rsid w:val="00784E4D"/>
    <w:rsid w:val="0079282F"/>
    <w:rsid w:val="007A14C8"/>
    <w:rsid w:val="007B4FB8"/>
    <w:rsid w:val="007C452E"/>
    <w:rsid w:val="008349D0"/>
    <w:rsid w:val="00871707"/>
    <w:rsid w:val="008E004E"/>
    <w:rsid w:val="008E7DE0"/>
    <w:rsid w:val="00922091"/>
    <w:rsid w:val="00941053"/>
    <w:rsid w:val="00950BEC"/>
    <w:rsid w:val="0095746F"/>
    <w:rsid w:val="00977234"/>
    <w:rsid w:val="00993CD8"/>
    <w:rsid w:val="009A2016"/>
    <w:rsid w:val="009A4C08"/>
    <w:rsid w:val="009C5586"/>
    <w:rsid w:val="009F0FBB"/>
    <w:rsid w:val="00A21413"/>
    <w:rsid w:val="00A27013"/>
    <w:rsid w:val="00A6252D"/>
    <w:rsid w:val="00A804B7"/>
    <w:rsid w:val="00AC5FF9"/>
    <w:rsid w:val="00AD2CAA"/>
    <w:rsid w:val="00AD3484"/>
    <w:rsid w:val="00AD36E5"/>
    <w:rsid w:val="00AF3FC9"/>
    <w:rsid w:val="00B135A9"/>
    <w:rsid w:val="00B66C36"/>
    <w:rsid w:val="00B9622B"/>
    <w:rsid w:val="00BD61A8"/>
    <w:rsid w:val="00C22653"/>
    <w:rsid w:val="00C26A6F"/>
    <w:rsid w:val="00C648D1"/>
    <w:rsid w:val="00C80BC0"/>
    <w:rsid w:val="00CA46DE"/>
    <w:rsid w:val="00D7011D"/>
    <w:rsid w:val="00D86C7E"/>
    <w:rsid w:val="00DA39D8"/>
    <w:rsid w:val="00DB38E0"/>
    <w:rsid w:val="00DF607A"/>
    <w:rsid w:val="00E310E8"/>
    <w:rsid w:val="00E661A1"/>
    <w:rsid w:val="00E6794C"/>
    <w:rsid w:val="00E859E4"/>
    <w:rsid w:val="00EA0D64"/>
    <w:rsid w:val="00EB039D"/>
    <w:rsid w:val="00EC2CB0"/>
    <w:rsid w:val="00F1733D"/>
    <w:rsid w:val="00F27F66"/>
    <w:rsid w:val="00F903C6"/>
    <w:rsid w:val="00FA094D"/>
    <w:rsid w:val="00FC3507"/>
    <w:rsid w:val="00FF296A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F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3FC9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AF3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FC9"/>
    <w:rPr>
      <w:rFonts w:cs="Times New Roman"/>
    </w:rPr>
  </w:style>
  <w:style w:type="table" w:styleId="TableGrid">
    <w:name w:val="Table Grid"/>
    <w:basedOn w:val="TableNormal"/>
    <w:uiPriority w:val="99"/>
    <w:rsid w:val="00AF3F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F3FC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F3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3FC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3FC9"/>
    <w:rPr>
      <w:rFonts w:cs="Times New Roman"/>
      <w:vertAlign w:val="superscript"/>
    </w:rPr>
  </w:style>
  <w:style w:type="paragraph" w:customStyle="1" w:styleId="a">
    <w:name w:val="Таблицы (моноширинный)"/>
    <w:basedOn w:val="Normal"/>
    <w:next w:val="Normal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AF3FC9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Прижатый влево"/>
    <w:basedOn w:val="Normal"/>
    <w:next w:val="Normal"/>
    <w:uiPriority w:val="99"/>
    <w:rsid w:val="00AF3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29</Pages>
  <Words>3211</Words>
  <Characters>18308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2019-01-30T08:33:00Z</cp:lastPrinted>
  <dcterms:created xsi:type="dcterms:W3CDTF">2019-01-24T04:45:00Z</dcterms:created>
  <dcterms:modified xsi:type="dcterms:W3CDTF">2019-01-31T04:58:00Z</dcterms:modified>
</cp:coreProperties>
</file>